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DB3" w14:textId="77777777" w:rsidR="00F91452" w:rsidRPr="00F91452" w:rsidRDefault="00F91452" w:rsidP="00F91452">
      <w:pPr>
        <w:jc w:val="right"/>
        <w:rPr>
          <w:sz w:val="24"/>
          <w:szCs w:val="24"/>
        </w:rPr>
      </w:pPr>
    </w:p>
    <w:p w14:paraId="62A13B67" w14:textId="23381144" w:rsidR="00F91452" w:rsidRDefault="00F91452" w:rsidP="00F91452">
      <w:pPr>
        <w:jc w:val="right"/>
        <w:rPr>
          <w:sz w:val="24"/>
          <w:szCs w:val="24"/>
        </w:rPr>
      </w:pPr>
      <w:r w:rsidRPr="00F91452">
        <w:rPr>
          <w:sz w:val="24"/>
          <w:szCs w:val="24"/>
        </w:rPr>
        <w:t xml:space="preserve"> Załącznik nr 1 do OPZ</w:t>
      </w:r>
    </w:p>
    <w:p w14:paraId="162A5CB8" w14:textId="77777777" w:rsidR="006B2AB5" w:rsidRPr="00F91452" w:rsidRDefault="006B2AB5" w:rsidP="00F91452">
      <w:pPr>
        <w:jc w:val="right"/>
        <w:rPr>
          <w:sz w:val="24"/>
          <w:szCs w:val="24"/>
        </w:rPr>
      </w:pPr>
    </w:p>
    <w:p w14:paraId="3E90C602" w14:textId="5E70D687" w:rsidR="008C4882" w:rsidRPr="003A66B1" w:rsidRDefault="00F91452" w:rsidP="00F91452">
      <w:pPr>
        <w:jc w:val="center"/>
        <w:rPr>
          <w:b/>
          <w:bCs/>
          <w:sz w:val="28"/>
          <w:szCs w:val="28"/>
        </w:rPr>
      </w:pPr>
      <w:r w:rsidRPr="003A66B1">
        <w:rPr>
          <w:b/>
          <w:bCs/>
          <w:sz w:val="28"/>
          <w:szCs w:val="28"/>
        </w:rPr>
        <w:t>Zestawienie dokumentacji projektowej</w:t>
      </w:r>
    </w:p>
    <w:p w14:paraId="64F8433B" w14:textId="77777777" w:rsidR="006B2AB5" w:rsidRDefault="006B2AB5" w:rsidP="00F91452">
      <w:pPr>
        <w:jc w:val="center"/>
        <w:rPr>
          <w:b/>
          <w:bCs/>
          <w:sz w:val="24"/>
          <w:szCs w:val="24"/>
        </w:rPr>
      </w:pPr>
    </w:p>
    <w:p w14:paraId="5A6B01E4" w14:textId="4D0520B6" w:rsidR="00F91452" w:rsidRPr="006B2AB5" w:rsidRDefault="006B2AB5" w:rsidP="006B2AB5">
      <w:pPr>
        <w:pStyle w:val="Akapitzlist"/>
        <w:numPr>
          <w:ilvl w:val="0"/>
          <w:numId w:val="3"/>
        </w:numPr>
        <w:spacing w:before="240" w:line="276" w:lineRule="auto"/>
        <w:ind w:left="714" w:hanging="357"/>
        <w:contextualSpacing w:val="0"/>
        <w:rPr>
          <w:b/>
          <w:bCs/>
          <w:sz w:val="24"/>
          <w:szCs w:val="24"/>
        </w:rPr>
      </w:pPr>
      <w:r w:rsidRPr="006B2AB5">
        <w:rPr>
          <w:b/>
          <w:bCs/>
          <w:sz w:val="24"/>
          <w:szCs w:val="24"/>
        </w:rPr>
        <w:t>PROJEKT ROZBIÓRKI OBJĘTY DECYZJĄ POZWOLENIA NA ROZBIÓRKĘ:</w:t>
      </w:r>
    </w:p>
    <w:p w14:paraId="367C01CA" w14:textId="4B99222A" w:rsidR="00F91452" w:rsidRPr="006B2AB5" w:rsidRDefault="006B2AB5" w:rsidP="006B2AB5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B2AB5">
        <w:rPr>
          <w:sz w:val="24"/>
          <w:szCs w:val="24"/>
        </w:rPr>
        <w:t xml:space="preserve">PROJEKT ZAGOSPODAROWANIA TERENU pn. „Rozbiórka 17 budynków oznaczonych jako: mieszkalne, inne niemieszkalne i transportu wraz z infrastrukturą” </w:t>
      </w:r>
    </w:p>
    <w:p w14:paraId="62D4C177" w14:textId="27CECE6E" w:rsidR="006B2AB5" w:rsidRDefault="006B2AB5" w:rsidP="006B2AB5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B2AB5">
        <w:rPr>
          <w:sz w:val="24"/>
          <w:szCs w:val="24"/>
        </w:rPr>
        <w:t>PROJEKT ROZBIÓRKI pn. „Rozbiórka 17 budynków oznaczonych jako: mieszkalne, inne niemieszkalne i transportu wraz z infrastrukturą”.</w:t>
      </w:r>
    </w:p>
    <w:p w14:paraId="40C3575F" w14:textId="1C9457BD" w:rsidR="006B2AB5" w:rsidRPr="006B2AB5" w:rsidRDefault="006B2AB5" w:rsidP="006B2AB5">
      <w:pPr>
        <w:pStyle w:val="Akapitzlist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ZAŁĄCZNIKI PROJEKTU ROZBIÓRKI </w:t>
      </w:r>
      <w:r w:rsidRPr="006B2AB5">
        <w:rPr>
          <w:sz w:val="24"/>
          <w:szCs w:val="24"/>
        </w:rPr>
        <w:t>pn. „Rozbiórka 17 budynków oznaczonych jako: mieszkalne, inne niemieszkalne i transportu wraz z infrastrukturą”.</w:t>
      </w:r>
    </w:p>
    <w:p w14:paraId="28D2A7F3" w14:textId="430FEF4B" w:rsidR="006B2AB5" w:rsidRPr="006B2AB5" w:rsidRDefault="006B2AB5" w:rsidP="006B2AB5">
      <w:pPr>
        <w:pStyle w:val="Akapitzlist"/>
        <w:numPr>
          <w:ilvl w:val="0"/>
          <w:numId w:val="3"/>
        </w:numPr>
        <w:spacing w:before="240" w:line="276" w:lineRule="auto"/>
        <w:ind w:left="714" w:hanging="357"/>
        <w:contextualSpacing w:val="0"/>
        <w:rPr>
          <w:b/>
          <w:bCs/>
          <w:sz w:val="24"/>
          <w:szCs w:val="24"/>
        </w:rPr>
      </w:pPr>
      <w:r w:rsidRPr="006B2AB5">
        <w:rPr>
          <w:b/>
          <w:bCs/>
          <w:sz w:val="24"/>
          <w:szCs w:val="24"/>
        </w:rPr>
        <w:t xml:space="preserve">PROJEKT </w:t>
      </w:r>
      <w:r>
        <w:rPr>
          <w:b/>
          <w:bCs/>
          <w:sz w:val="24"/>
          <w:szCs w:val="24"/>
        </w:rPr>
        <w:t xml:space="preserve">WYKONAWCZY </w:t>
      </w:r>
      <w:r w:rsidRPr="006B2AB5">
        <w:rPr>
          <w:b/>
          <w:bCs/>
          <w:sz w:val="24"/>
          <w:szCs w:val="24"/>
        </w:rPr>
        <w:t xml:space="preserve">ROZBIÓRKI </w:t>
      </w:r>
    </w:p>
    <w:p w14:paraId="1BF492B2" w14:textId="6E34D1FA" w:rsidR="00CF521B" w:rsidRDefault="00CF521B" w:rsidP="00CF521B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6B2AB5">
        <w:rPr>
          <w:sz w:val="24"/>
          <w:szCs w:val="24"/>
        </w:rPr>
        <w:t>PROJEKT ZAGOSPODAROWANIA TERENU</w:t>
      </w:r>
      <w:r>
        <w:rPr>
          <w:sz w:val="24"/>
          <w:szCs w:val="24"/>
        </w:rPr>
        <w:t xml:space="preserve"> PROJEKT WYKONAWCZY ROZBIÓRKI</w:t>
      </w:r>
      <w:r w:rsidRPr="006B2AB5">
        <w:rPr>
          <w:sz w:val="24"/>
          <w:szCs w:val="24"/>
        </w:rPr>
        <w:t xml:space="preserve"> pn. „Rozbiórka 17 budynków oznaczonych jako: mieszkalne, inne niemieszkalne i transportu wraz z infrastrukturą”</w:t>
      </w:r>
      <w:r>
        <w:rPr>
          <w:sz w:val="24"/>
          <w:szCs w:val="24"/>
        </w:rPr>
        <w:t>.</w:t>
      </w:r>
    </w:p>
    <w:p w14:paraId="6C11CBAF" w14:textId="7FCF80B7" w:rsidR="00CF521B" w:rsidRDefault="00CF521B" w:rsidP="00CF521B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PROJEKT ROZBIÓRKI – PROJEKT WYKONAWCZY </w:t>
      </w:r>
      <w:r w:rsidRPr="006B2AB5">
        <w:rPr>
          <w:sz w:val="24"/>
          <w:szCs w:val="24"/>
        </w:rPr>
        <w:t>„Rozbiórka 17 budynków oznaczonych jako: mieszkalne, inne niemieszkalne i transportu wraz z infrastrukturą”</w:t>
      </w:r>
      <w:r>
        <w:rPr>
          <w:sz w:val="24"/>
          <w:szCs w:val="24"/>
        </w:rPr>
        <w:t>.</w:t>
      </w:r>
    </w:p>
    <w:p w14:paraId="04A5C330" w14:textId="1229ADCA" w:rsidR="00CF521B" w:rsidRDefault="00CF521B" w:rsidP="00CF521B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SPECYFIKACJA TECHNICZNA WYKONANIA I ODBIORU ROBÓT </w:t>
      </w:r>
      <w:r w:rsidRPr="006B2AB5">
        <w:rPr>
          <w:sz w:val="24"/>
          <w:szCs w:val="24"/>
        </w:rPr>
        <w:t>pn. „Rozbiórka 17 budynków oznaczonych jako: mieszkalne, inne niemieszkalne i transportu wraz z infrastrukturą”</w:t>
      </w:r>
      <w:r>
        <w:rPr>
          <w:sz w:val="24"/>
          <w:szCs w:val="24"/>
        </w:rPr>
        <w:t>.</w:t>
      </w:r>
    </w:p>
    <w:p w14:paraId="62D17D26" w14:textId="79661A98" w:rsidR="005C3362" w:rsidRDefault="0023542E" w:rsidP="00CF521B">
      <w:pPr>
        <w:pStyle w:val="Akapitzlist"/>
        <w:numPr>
          <w:ilvl w:val="0"/>
          <w:numId w:val="3"/>
        </w:numPr>
        <w:spacing w:before="240" w:line="276" w:lineRule="auto"/>
        <w:ind w:left="714" w:hanging="357"/>
        <w:contextualSpacing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PROJEKTY PRZEBUDOWY SIECI</w:t>
      </w:r>
    </w:p>
    <w:p w14:paraId="6CE48F9D" w14:textId="2E347980" w:rsidR="003D3699" w:rsidRPr="003D3699" w:rsidRDefault="003D3699" w:rsidP="003D3699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ZAGOSPODAROWANIA TERENU</w:t>
      </w:r>
      <w:r w:rsidR="00AC194A">
        <w:rPr>
          <w:sz w:val="24"/>
          <w:szCs w:val="24"/>
        </w:rPr>
        <w:t xml:space="preserve"> – ZAŁĄCZONY DO ZGŁOSZENIA DO WOJEWODY DOLNOŚLĄSKIEGO-</w:t>
      </w:r>
      <w:r>
        <w:rPr>
          <w:sz w:val="24"/>
          <w:szCs w:val="24"/>
        </w:rPr>
        <w:t xml:space="preserve"> pn. „</w:t>
      </w:r>
      <w:r w:rsidRPr="003D3699">
        <w:rPr>
          <w:sz w:val="24"/>
          <w:szCs w:val="24"/>
        </w:rPr>
        <w:t>Przebudowa drogi krajowej nr 94 w zakresie konstrukcji wsporczych sieci trakcyjnej tramwajowej oraz oświetlenia drogowego w ciągu ulicy Opolskiej 25-37 we Wrocławiu dla zadania inwestycyjnego pn.: „Budowa budynku mieszkalnego wielorodzinnego z usługami w parterze (w tym handel o powierzchni sprzedaży do 620m2) z garażami podziemnymi, zbiornikiem retencyjnym i niezbędną infrastrukturą”.</w:t>
      </w:r>
    </w:p>
    <w:p w14:paraId="57414684" w14:textId="152CA5E2" w:rsidR="00111174" w:rsidRDefault="00111174" w:rsidP="006E55D1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 </w:t>
      </w:r>
      <w:r w:rsidR="0023542E">
        <w:rPr>
          <w:sz w:val="24"/>
          <w:szCs w:val="24"/>
        </w:rPr>
        <w:t>TECHNICZNY</w:t>
      </w:r>
      <w:r>
        <w:rPr>
          <w:sz w:val="24"/>
          <w:szCs w:val="24"/>
        </w:rPr>
        <w:t xml:space="preserve"> pn. „</w:t>
      </w:r>
      <w:r w:rsidR="0023542E" w:rsidRPr="0023542E">
        <w:rPr>
          <w:sz w:val="24"/>
          <w:szCs w:val="24"/>
        </w:rPr>
        <w:t>Przebudowa sieci trakcyjnej tramwajowej w rejonie Opolskiej 25-37 we Wrocławiu w</w:t>
      </w:r>
      <w:r w:rsidR="0023542E">
        <w:rPr>
          <w:sz w:val="24"/>
          <w:szCs w:val="24"/>
        </w:rPr>
        <w:t xml:space="preserve"> </w:t>
      </w:r>
      <w:r w:rsidR="0023542E" w:rsidRPr="0023542E">
        <w:rPr>
          <w:sz w:val="24"/>
          <w:szCs w:val="24"/>
        </w:rPr>
        <w:t>ramach zadania „Budowa budynku mieszkalnego wielorodzinnego z usługami w parterze (w tym handel o powierzchni sprzedaży do 620m2) z garażami podziemnymi, zbiornikiem retencyjnym i niezbędną infrastrukturą”</w:t>
      </w:r>
      <w:r w:rsidR="00A224A6">
        <w:rPr>
          <w:sz w:val="24"/>
          <w:szCs w:val="24"/>
        </w:rPr>
        <w:t>.</w:t>
      </w:r>
    </w:p>
    <w:p w14:paraId="0327B1B8" w14:textId="3CA46B6C" w:rsidR="0023542E" w:rsidRDefault="0023542E" w:rsidP="0023542E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WYKONAWCZY pn. „</w:t>
      </w:r>
      <w:r w:rsidRPr="0023542E">
        <w:rPr>
          <w:sz w:val="24"/>
          <w:szCs w:val="24"/>
        </w:rPr>
        <w:t>Przebudowa sieci trakcyjnej tramwajowej w rejonie Opolskiej 25-37 we Wrocławiu w</w:t>
      </w:r>
      <w:r>
        <w:rPr>
          <w:sz w:val="24"/>
          <w:szCs w:val="24"/>
        </w:rPr>
        <w:t xml:space="preserve"> </w:t>
      </w:r>
      <w:r w:rsidRPr="0023542E">
        <w:rPr>
          <w:sz w:val="24"/>
          <w:szCs w:val="24"/>
        </w:rPr>
        <w:t>ramach zadania „Budowa budynku mieszkalnego wielorodzinnego z usługami w parterze (w tym handel o powierzchni sprzedaży do 620m2) z garażami podziemnymi, zbiornikiem retencyjnym i niezbędną infrastrukturą”</w:t>
      </w:r>
      <w:r w:rsidR="00A224A6">
        <w:rPr>
          <w:sz w:val="24"/>
          <w:szCs w:val="24"/>
        </w:rPr>
        <w:t>.</w:t>
      </w:r>
    </w:p>
    <w:p w14:paraId="73698126" w14:textId="2F1DE98C" w:rsidR="00A224A6" w:rsidRPr="00A224A6" w:rsidRDefault="00A224A6" w:rsidP="00A224A6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SPECYFIKACJA TECHNICZNA WYKONANIA I ODBIORU ROBÓT </w:t>
      </w:r>
      <w:r w:rsidRPr="006B2AB5">
        <w:rPr>
          <w:sz w:val="24"/>
          <w:szCs w:val="24"/>
        </w:rPr>
        <w:t>pn</w:t>
      </w:r>
      <w:r>
        <w:rPr>
          <w:sz w:val="24"/>
          <w:szCs w:val="24"/>
        </w:rPr>
        <w:t>. „</w:t>
      </w:r>
      <w:r w:rsidRPr="00A224A6">
        <w:rPr>
          <w:sz w:val="24"/>
          <w:szCs w:val="24"/>
        </w:rPr>
        <w:t>Przebudowa sieci trakcyjnej tramwajowej w rejonie Opolskiej 25-37 we Wrocławiu w</w:t>
      </w:r>
      <w:r>
        <w:rPr>
          <w:sz w:val="24"/>
          <w:szCs w:val="24"/>
        </w:rPr>
        <w:t xml:space="preserve"> </w:t>
      </w:r>
      <w:r w:rsidRPr="00A224A6">
        <w:rPr>
          <w:sz w:val="24"/>
          <w:szCs w:val="24"/>
        </w:rPr>
        <w:t>ramach zadania „Budowa budynku mieszkalnego wielorodzinnego z usługami w parterze (w</w:t>
      </w:r>
      <w:r>
        <w:rPr>
          <w:sz w:val="24"/>
          <w:szCs w:val="24"/>
        </w:rPr>
        <w:t xml:space="preserve"> </w:t>
      </w:r>
      <w:r w:rsidRPr="00A224A6">
        <w:rPr>
          <w:sz w:val="24"/>
          <w:szCs w:val="24"/>
        </w:rPr>
        <w:t>tym handel o powierzchni sprzedaży do 620m2) z garażami podziemnymi, zbiornikiem</w:t>
      </w:r>
      <w:r>
        <w:rPr>
          <w:sz w:val="24"/>
          <w:szCs w:val="24"/>
        </w:rPr>
        <w:t xml:space="preserve"> </w:t>
      </w:r>
      <w:r w:rsidRPr="00A224A6">
        <w:rPr>
          <w:sz w:val="24"/>
          <w:szCs w:val="24"/>
        </w:rPr>
        <w:t>retencyjnym i niezbędną infrastrukturą”</w:t>
      </w:r>
      <w:r>
        <w:rPr>
          <w:sz w:val="24"/>
          <w:szCs w:val="24"/>
        </w:rPr>
        <w:t>.</w:t>
      </w:r>
    </w:p>
    <w:p w14:paraId="41C13281" w14:textId="0AB9DFD6" w:rsidR="0023542E" w:rsidRDefault="0023542E" w:rsidP="0023542E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TECHNICZNY pn. „</w:t>
      </w:r>
      <w:r w:rsidRPr="0023542E">
        <w:rPr>
          <w:sz w:val="24"/>
          <w:szCs w:val="24"/>
        </w:rPr>
        <w:t>Przebudowa oświetlenia drogowego w rejonie Opolskiej 25-37 we Wrocławiu w ramach</w:t>
      </w:r>
      <w:r>
        <w:rPr>
          <w:sz w:val="24"/>
          <w:szCs w:val="24"/>
        </w:rPr>
        <w:t xml:space="preserve"> </w:t>
      </w:r>
      <w:r w:rsidRPr="0023542E">
        <w:rPr>
          <w:sz w:val="24"/>
          <w:szCs w:val="24"/>
        </w:rPr>
        <w:t>zadania „Budowa budynku mieszkal</w:t>
      </w:r>
      <w:r>
        <w:rPr>
          <w:sz w:val="24"/>
          <w:szCs w:val="24"/>
        </w:rPr>
        <w:t xml:space="preserve">nego </w:t>
      </w:r>
      <w:r w:rsidRPr="0023542E">
        <w:rPr>
          <w:sz w:val="24"/>
          <w:szCs w:val="24"/>
        </w:rPr>
        <w:t>wielorodzinnego z usługami w parterze (w tym</w:t>
      </w:r>
      <w:r>
        <w:rPr>
          <w:sz w:val="24"/>
          <w:szCs w:val="24"/>
        </w:rPr>
        <w:t xml:space="preserve"> </w:t>
      </w:r>
      <w:r w:rsidRPr="0023542E">
        <w:rPr>
          <w:sz w:val="24"/>
          <w:szCs w:val="24"/>
        </w:rPr>
        <w:t>handel o powierzchni sprzedaży do 620m2) z garażami podziemnymi, zbiornikiem</w:t>
      </w:r>
      <w:r>
        <w:rPr>
          <w:sz w:val="24"/>
          <w:szCs w:val="24"/>
        </w:rPr>
        <w:t xml:space="preserve"> </w:t>
      </w:r>
      <w:r w:rsidRPr="0023542E">
        <w:rPr>
          <w:sz w:val="24"/>
          <w:szCs w:val="24"/>
        </w:rPr>
        <w:t>retencyjnym i niezbędną infrastrukturą”</w:t>
      </w:r>
      <w:r w:rsidR="00A224A6">
        <w:rPr>
          <w:sz w:val="24"/>
          <w:szCs w:val="24"/>
        </w:rPr>
        <w:t>.</w:t>
      </w:r>
    </w:p>
    <w:p w14:paraId="41A76252" w14:textId="291EBC02" w:rsidR="0023542E" w:rsidRDefault="0023542E" w:rsidP="0023542E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WYKONAWCZY pn. „</w:t>
      </w:r>
      <w:r w:rsidRPr="0023542E">
        <w:rPr>
          <w:sz w:val="24"/>
          <w:szCs w:val="24"/>
        </w:rPr>
        <w:t>Przebudowa oświetlenia drogowego w rejonie Opolskiej 25-37 we Wrocławiu w ramach</w:t>
      </w:r>
      <w:r>
        <w:rPr>
          <w:sz w:val="24"/>
          <w:szCs w:val="24"/>
        </w:rPr>
        <w:t xml:space="preserve"> </w:t>
      </w:r>
      <w:r w:rsidRPr="0023542E">
        <w:rPr>
          <w:sz w:val="24"/>
          <w:szCs w:val="24"/>
        </w:rPr>
        <w:t>zadania „Budowa budynku mieszkalnego wielorodzinnego z usługami w parterze (w tym handel o powierzchni sprzedaży do 620m2) z garażami podziemnymi, zbiornikiem retencyjnym i niezbędną infrastrukturą”</w:t>
      </w:r>
      <w:r w:rsidR="00A224A6">
        <w:rPr>
          <w:sz w:val="24"/>
          <w:szCs w:val="24"/>
        </w:rPr>
        <w:t>.</w:t>
      </w:r>
    </w:p>
    <w:p w14:paraId="16CE9771" w14:textId="086B80D2" w:rsidR="00A224A6" w:rsidRPr="00A224A6" w:rsidRDefault="00A224A6" w:rsidP="00A67270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SPECYFIKACJA TECHNICZNA WYKONANIA I ODBIORU ROBÓT </w:t>
      </w:r>
      <w:r w:rsidRPr="006B2AB5">
        <w:rPr>
          <w:sz w:val="24"/>
          <w:szCs w:val="24"/>
        </w:rPr>
        <w:t>pn</w:t>
      </w:r>
      <w:r>
        <w:rPr>
          <w:sz w:val="24"/>
          <w:szCs w:val="24"/>
        </w:rPr>
        <w:t>. „</w:t>
      </w:r>
      <w:r w:rsidRPr="00A224A6">
        <w:rPr>
          <w:sz w:val="24"/>
          <w:szCs w:val="24"/>
        </w:rPr>
        <w:t>Przebudowa oświetlenia drogowego w rejonie Opolskiej 25-37 we Wrocławiu w ramach</w:t>
      </w:r>
      <w:r>
        <w:rPr>
          <w:sz w:val="24"/>
          <w:szCs w:val="24"/>
        </w:rPr>
        <w:t xml:space="preserve"> </w:t>
      </w:r>
      <w:r w:rsidRPr="00A224A6">
        <w:rPr>
          <w:sz w:val="24"/>
          <w:szCs w:val="24"/>
        </w:rPr>
        <w:t>zadania „Budowa budynku mieszkalnego wielorodzinnego z usługami w parterze (w tym handel o powierzchni sprzedaży do 620m2) z garażami podziemnymi, zbiornikiem retencyjnym i niezbędną infrastrukturą”.</w:t>
      </w:r>
    </w:p>
    <w:p w14:paraId="0B890608" w14:textId="73347134" w:rsidR="0023542E" w:rsidRPr="0023542E" w:rsidRDefault="0023542E" w:rsidP="00A67270">
      <w:pPr>
        <w:pStyle w:val="Akapitzlist"/>
        <w:numPr>
          <w:ilvl w:val="0"/>
          <w:numId w:val="3"/>
        </w:numPr>
        <w:spacing w:before="240" w:line="276" w:lineRule="auto"/>
        <w:ind w:left="714" w:hanging="357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POZOSTAŁE</w:t>
      </w:r>
    </w:p>
    <w:p w14:paraId="731BAF6A" w14:textId="3B4EC0A5" w:rsidR="005C3362" w:rsidRPr="005C3362" w:rsidRDefault="005C3362" w:rsidP="00A67270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5C3362">
        <w:rPr>
          <w:sz w:val="24"/>
          <w:szCs w:val="24"/>
        </w:rPr>
        <w:t>PROJEKT CZASOWEJ ORGANIZACJI RUCHU DLA ZADANIA</w:t>
      </w:r>
      <w:r>
        <w:rPr>
          <w:sz w:val="24"/>
          <w:szCs w:val="24"/>
        </w:rPr>
        <w:t xml:space="preserve"> POD NAZWĄ: „</w:t>
      </w:r>
      <w:r w:rsidRPr="006B2AB5">
        <w:rPr>
          <w:sz w:val="24"/>
          <w:szCs w:val="24"/>
        </w:rPr>
        <w:t>Rozbiórka 17 budynków oznaczonych jako: mieszkalne, inne niemieszkalne i transportu wraz z infrastrukturą”</w:t>
      </w:r>
      <w:r>
        <w:rPr>
          <w:sz w:val="24"/>
          <w:szCs w:val="24"/>
        </w:rPr>
        <w:t xml:space="preserve">. </w:t>
      </w:r>
      <w:r w:rsidRPr="005C3362">
        <w:rPr>
          <w:sz w:val="24"/>
          <w:szCs w:val="24"/>
        </w:rPr>
        <w:t xml:space="preserve">  </w:t>
      </w:r>
    </w:p>
    <w:p w14:paraId="3785AE4B" w14:textId="38581302" w:rsidR="00CF521B" w:rsidRDefault="005C3362" w:rsidP="00A67270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5C3362">
        <w:rPr>
          <w:sz w:val="24"/>
          <w:szCs w:val="24"/>
        </w:rPr>
        <w:t>P</w:t>
      </w:r>
      <w:r>
        <w:rPr>
          <w:sz w:val="24"/>
          <w:szCs w:val="24"/>
        </w:rPr>
        <w:t xml:space="preserve">rojekt obsługi komunikacyjnej terenu rozbiórki 17 budynków oznaczonych jako: </w:t>
      </w:r>
      <w:r w:rsidRPr="006B2AB5">
        <w:rPr>
          <w:sz w:val="24"/>
          <w:szCs w:val="24"/>
        </w:rPr>
        <w:t>mieszkalne, inne niemieszkalne i transportu wraz z infrastrukturą</w:t>
      </w:r>
      <w:r>
        <w:rPr>
          <w:sz w:val="24"/>
          <w:szCs w:val="24"/>
        </w:rPr>
        <w:t xml:space="preserve"> zlokalizowanego na ul. Opolskiej 25-37, Działki nr ewid. 12, 13, 14/1, 15/1, 16/1, 17/1, 18/1, obręb 0017 Księże Małe, AR-5, Wrocław. </w:t>
      </w:r>
    </w:p>
    <w:p w14:paraId="4678B9EF" w14:textId="5C3B6582" w:rsidR="002301F1" w:rsidRPr="002301F1" w:rsidRDefault="002301F1" w:rsidP="002301F1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PROJEKT ORGANIZACJI RUCHU ZASTĘPCZEGO; PROJEKT ODBUDOWY NAWIERZCHNI pn. „</w:t>
      </w:r>
      <w:r w:rsidRPr="002301F1">
        <w:rPr>
          <w:sz w:val="24"/>
          <w:szCs w:val="24"/>
        </w:rPr>
        <w:t>Przebudowa sieci trakcyjnej tramwajowej oraz oświetlenia drogowego w rejonie Opolskiej</w:t>
      </w:r>
      <w:r>
        <w:rPr>
          <w:sz w:val="24"/>
          <w:szCs w:val="24"/>
        </w:rPr>
        <w:t xml:space="preserve"> </w:t>
      </w:r>
      <w:r w:rsidRPr="002301F1">
        <w:rPr>
          <w:sz w:val="24"/>
          <w:szCs w:val="24"/>
        </w:rPr>
        <w:t>25-37 we Wrocławiu w ramach zadania „Budowa budynku mieszkalnego wielorodzinnego z</w:t>
      </w:r>
      <w:r>
        <w:rPr>
          <w:sz w:val="24"/>
          <w:szCs w:val="24"/>
        </w:rPr>
        <w:t xml:space="preserve"> </w:t>
      </w:r>
      <w:r w:rsidRPr="002301F1">
        <w:rPr>
          <w:sz w:val="24"/>
          <w:szCs w:val="24"/>
        </w:rPr>
        <w:t>usługami w parterze (w tym handel o powierzchni sprzedaży do 620m2) z garażami</w:t>
      </w:r>
      <w:r>
        <w:rPr>
          <w:sz w:val="24"/>
          <w:szCs w:val="24"/>
        </w:rPr>
        <w:t xml:space="preserve"> </w:t>
      </w:r>
      <w:r w:rsidRPr="002301F1">
        <w:rPr>
          <w:sz w:val="24"/>
          <w:szCs w:val="24"/>
        </w:rPr>
        <w:t>podziemnymi, zbiornikiem retencyjnym i niezbędną infrastrukturą””</w:t>
      </w:r>
    </w:p>
    <w:p w14:paraId="2291A34B" w14:textId="14E52834" w:rsidR="00CF521B" w:rsidRPr="00237670" w:rsidRDefault="005C3362" w:rsidP="002301F1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237670">
        <w:rPr>
          <w:sz w:val="24"/>
          <w:szCs w:val="24"/>
        </w:rPr>
        <w:t>OPERAT DENDROLOGICZNY</w:t>
      </w:r>
      <w:r w:rsidR="00237670" w:rsidRPr="00237670">
        <w:rPr>
          <w:sz w:val="24"/>
          <w:szCs w:val="24"/>
        </w:rPr>
        <w:t xml:space="preserve"> dla zadania „Rozbiórka budynków oznaczonych jako: mieszkalne, inne niemieszkalne i transportu wraz z infrastrukturą przy ul. Opolskiej 25-37 we Wrocławiu, obręb Księże Małe, AR_5, dz. nr 12, 13, 14/1, 15/1, 16/1, 17/1, 18/1.”</w:t>
      </w:r>
    </w:p>
    <w:p w14:paraId="7793BF80" w14:textId="2E57A0E3" w:rsidR="006B2AB5" w:rsidRPr="00111174" w:rsidRDefault="006B2AB5" w:rsidP="00111174">
      <w:pPr>
        <w:rPr>
          <w:sz w:val="24"/>
          <w:szCs w:val="24"/>
        </w:rPr>
      </w:pPr>
    </w:p>
    <w:sectPr w:rsidR="006B2AB5" w:rsidRPr="00111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868F6"/>
    <w:multiLevelType w:val="hybridMultilevel"/>
    <w:tmpl w:val="92AC5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B563A"/>
    <w:multiLevelType w:val="hybridMultilevel"/>
    <w:tmpl w:val="EE54A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44AB8"/>
    <w:multiLevelType w:val="hybridMultilevel"/>
    <w:tmpl w:val="EE54A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32D01"/>
    <w:multiLevelType w:val="hybridMultilevel"/>
    <w:tmpl w:val="56AA47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F0287"/>
    <w:multiLevelType w:val="hybridMultilevel"/>
    <w:tmpl w:val="C5B64D98"/>
    <w:lvl w:ilvl="0" w:tplc="A446B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55556"/>
    <w:multiLevelType w:val="hybridMultilevel"/>
    <w:tmpl w:val="3A1EE8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A2EA3"/>
    <w:multiLevelType w:val="hybridMultilevel"/>
    <w:tmpl w:val="EE54A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5555F"/>
    <w:multiLevelType w:val="hybridMultilevel"/>
    <w:tmpl w:val="EE54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447570">
    <w:abstractNumId w:val="7"/>
  </w:num>
  <w:num w:numId="2" w16cid:durableId="1573197259">
    <w:abstractNumId w:val="0"/>
  </w:num>
  <w:num w:numId="3" w16cid:durableId="1918245927">
    <w:abstractNumId w:val="3"/>
  </w:num>
  <w:num w:numId="4" w16cid:durableId="1867018499">
    <w:abstractNumId w:val="4"/>
  </w:num>
  <w:num w:numId="5" w16cid:durableId="1723168238">
    <w:abstractNumId w:val="6"/>
  </w:num>
  <w:num w:numId="6" w16cid:durableId="1056852811">
    <w:abstractNumId w:val="1"/>
  </w:num>
  <w:num w:numId="7" w16cid:durableId="95518157">
    <w:abstractNumId w:val="5"/>
  </w:num>
  <w:num w:numId="8" w16cid:durableId="974065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B3E"/>
    <w:rsid w:val="00081B3E"/>
    <w:rsid w:val="00111174"/>
    <w:rsid w:val="002301F1"/>
    <w:rsid w:val="0023542E"/>
    <w:rsid w:val="00237670"/>
    <w:rsid w:val="002B0447"/>
    <w:rsid w:val="003A66B1"/>
    <w:rsid w:val="003D3699"/>
    <w:rsid w:val="004115AB"/>
    <w:rsid w:val="00417283"/>
    <w:rsid w:val="004F50EA"/>
    <w:rsid w:val="0054526B"/>
    <w:rsid w:val="005A4B10"/>
    <w:rsid w:val="005C3362"/>
    <w:rsid w:val="006B2AB5"/>
    <w:rsid w:val="006E55D1"/>
    <w:rsid w:val="008C4882"/>
    <w:rsid w:val="00917847"/>
    <w:rsid w:val="00A224A6"/>
    <w:rsid w:val="00A67270"/>
    <w:rsid w:val="00A82857"/>
    <w:rsid w:val="00AC194A"/>
    <w:rsid w:val="00B3743B"/>
    <w:rsid w:val="00CC0E34"/>
    <w:rsid w:val="00CF521B"/>
    <w:rsid w:val="00D32240"/>
    <w:rsid w:val="00D540EA"/>
    <w:rsid w:val="00F91452"/>
    <w:rsid w:val="00FD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4ECE"/>
  <w15:chartTrackingRefBased/>
  <w15:docId w15:val="{F7645249-E1CF-47B6-BFB2-096FD4B4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1B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B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B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B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B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B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B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B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B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B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B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B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B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B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B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B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B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B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B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B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B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B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B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B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B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B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B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Chowaniec</dc:creator>
  <cp:keywords/>
  <dc:description/>
  <cp:lastModifiedBy>Paulina Chowaniec</cp:lastModifiedBy>
  <cp:revision>17</cp:revision>
  <dcterms:created xsi:type="dcterms:W3CDTF">2025-12-23T13:36:00Z</dcterms:created>
  <dcterms:modified xsi:type="dcterms:W3CDTF">2026-03-09T09:01:00Z</dcterms:modified>
</cp:coreProperties>
</file>